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649A" w:rsidRDefault="001E649A">
      <w:pPr>
        <w:rPr>
          <w:sz w:val="32"/>
          <w:szCs w:val="32"/>
        </w:rPr>
      </w:pPr>
      <w:bookmarkStart w:id="0" w:name="_GoBack"/>
      <w:bookmarkEnd w:id="0"/>
    </w:p>
    <w:p w:rsidR="001E649A" w:rsidRDefault="00530D0C">
      <w:pPr>
        <w:jc w:val="center"/>
        <w:rPr>
          <w:rStyle w:val="Nessuno"/>
          <w:b/>
          <w:bCs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>SEMINARIO PARLAMENTARE</w:t>
      </w:r>
    </w:p>
    <w:p w:rsidR="001E649A" w:rsidRDefault="001E649A">
      <w:pPr>
        <w:rPr>
          <w:sz w:val="24"/>
          <w:szCs w:val="24"/>
        </w:rPr>
      </w:pPr>
    </w:p>
    <w:p w:rsidR="001E649A" w:rsidRDefault="00530D0C">
      <w:pPr>
        <w:jc w:val="center"/>
        <w:rPr>
          <w:rStyle w:val="Nessuno"/>
          <w:b/>
          <w:bCs/>
          <w:color w:val="FF0000"/>
          <w:sz w:val="32"/>
          <w:szCs w:val="32"/>
          <w:u w:color="FF0000"/>
        </w:rPr>
      </w:pPr>
      <w:r>
        <w:rPr>
          <w:rStyle w:val="Nessuno"/>
          <w:b/>
          <w:bCs/>
          <w:color w:val="FF0000"/>
          <w:sz w:val="32"/>
          <w:szCs w:val="32"/>
          <w:u w:color="FF0000"/>
        </w:rPr>
        <w:t xml:space="preserve">LAUDATO SI’ E POLITICHE AMBIENTALI: </w:t>
      </w:r>
    </w:p>
    <w:p w:rsidR="001E649A" w:rsidRDefault="00530D0C">
      <w:pPr>
        <w:jc w:val="center"/>
        <w:rPr>
          <w:rStyle w:val="Nessuno"/>
          <w:b/>
          <w:bCs/>
          <w:color w:val="FF0000"/>
          <w:sz w:val="32"/>
          <w:szCs w:val="32"/>
          <w:u w:color="FF0000"/>
        </w:rPr>
      </w:pPr>
      <w:r>
        <w:rPr>
          <w:rStyle w:val="Nessuno"/>
          <w:b/>
          <w:bCs/>
          <w:color w:val="FF0000"/>
          <w:sz w:val="32"/>
          <w:szCs w:val="32"/>
          <w:u w:color="FF0000"/>
        </w:rPr>
        <w:t>ECOLOGIA INTEGRALE PER LA CASA COMUNE</w:t>
      </w:r>
    </w:p>
    <w:p w:rsidR="001E649A" w:rsidRDefault="001E649A">
      <w:pPr>
        <w:jc w:val="center"/>
        <w:rPr>
          <w:b/>
          <w:bCs/>
          <w:sz w:val="28"/>
          <w:szCs w:val="28"/>
        </w:rPr>
      </w:pPr>
    </w:p>
    <w:p w:rsidR="0080283A" w:rsidRDefault="00530D0C">
      <w:pPr>
        <w:jc w:val="center"/>
        <w:rPr>
          <w:rStyle w:val="Nessuno"/>
          <w:b/>
          <w:bCs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>Mercoledì 3</w:t>
      </w:r>
      <w:r w:rsidR="00F85CB4">
        <w:rPr>
          <w:rStyle w:val="Nessuno"/>
          <w:b/>
          <w:bCs/>
          <w:sz w:val="28"/>
          <w:szCs w:val="28"/>
        </w:rPr>
        <w:t xml:space="preserve"> febbraio 2016 - ore 14,30-19,00</w:t>
      </w:r>
      <w:r w:rsidR="00A92745">
        <w:rPr>
          <w:rStyle w:val="Nessuno"/>
          <w:b/>
          <w:bCs/>
          <w:sz w:val="28"/>
          <w:szCs w:val="28"/>
        </w:rPr>
        <w:t xml:space="preserve"> </w:t>
      </w:r>
    </w:p>
    <w:p w:rsidR="00A92745" w:rsidRDefault="00A92745">
      <w:pPr>
        <w:jc w:val="center"/>
        <w:rPr>
          <w:rStyle w:val="Nessuno"/>
          <w:b/>
          <w:bCs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>San Macuto</w:t>
      </w:r>
      <w:r w:rsidR="0080283A">
        <w:rPr>
          <w:rStyle w:val="Nessuno"/>
          <w:b/>
          <w:bCs/>
          <w:sz w:val="28"/>
          <w:szCs w:val="28"/>
        </w:rPr>
        <w:t xml:space="preserve"> </w:t>
      </w:r>
      <w:r>
        <w:rPr>
          <w:rStyle w:val="Nessuno"/>
          <w:b/>
          <w:bCs/>
          <w:sz w:val="28"/>
          <w:szCs w:val="28"/>
        </w:rPr>
        <w:t>-</w:t>
      </w:r>
      <w:r w:rsidR="0080283A">
        <w:rPr>
          <w:rStyle w:val="Nessuno"/>
          <w:b/>
          <w:bCs/>
          <w:sz w:val="28"/>
          <w:szCs w:val="28"/>
        </w:rPr>
        <w:t xml:space="preserve"> </w:t>
      </w:r>
      <w:r>
        <w:rPr>
          <w:rStyle w:val="Nessuno"/>
          <w:b/>
          <w:bCs/>
          <w:sz w:val="28"/>
          <w:szCs w:val="28"/>
        </w:rPr>
        <w:t>Sala del Refettorio</w:t>
      </w:r>
      <w:r w:rsidR="0080283A">
        <w:rPr>
          <w:rStyle w:val="Nessuno"/>
          <w:b/>
          <w:bCs/>
          <w:sz w:val="28"/>
          <w:szCs w:val="28"/>
        </w:rPr>
        <w:t xml:space="preserve"> - </w:t>
      </w:r>
      <w:r>
        <w:rPr>
          <w:rStyle w:val="Nessuno"/>
          <w:b/>
          <w:bCs/>
          <w:sz w:val="28"/>
          <w:szCs w:val="28"/>
        </w:rPr>
        <w:t>Via del Seminario 76</w:t>
      </w:r>
    </w:p>
    <w:p w:rsidR="001E649A" w:rsidRDefault="001E649A">
      <w:pPr>
        <w:rPr>
          <w:b/>
          <w:bCs/>
          <w:sz w:val="28"/>
          <w:szCs w:val="28"/>
        </w:rPr>
      </w:pPr>
    </w:p>
    <w:p w:rsidR="001E649A" w:rsidRDefault="00530D0C">
      <w:pPr>
        <w:jc w:val="center"/>
        <w:rPr>
          <w:rStyle w:val="Nessuno"/>
          <w:sz w:val="28"/>
          <w:szCs w:val="28"/>
        </w:rPr>
      </w:pPr>
      <w:r>
        <w:rPr>
          <w:rStyle w:val="Nessuno"/>
          <w:sz w:val="28"/>
          <w:szCs w:val="28"/>
        </w:rPr>
        <w:t>Saluti introduttivi</w:t>
      </w:r>
    </w:p>
    <w:p w:rsidR="001E649A" w:rsidRDefault="00530D0C">
      <w:pPr>
        <w:jc w:val="center"/>
        <w:rPr>
          <w:rStyle w:val="Nessuno"/>
          <w:b/>
          <w:bCs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 xml:space="preserve"> Miriam Cominelli</w:t>
      </w:r>
      <w:r>
        <w:rPr>
          <w:rStyle w:val="Nessuno"/>
          <w:sz w:val="28"/>
          <w:szCs w:val="28"/>
        </w:rPr>
        <w:t>-PD,</w:t>
      </w:r>
      <w:r w:rsidR="00A92745">
        <w:rPr>
          <w:rStyle w:val="Nessuno"/>
          <w:b/>
          <w:bCs/>
          <w:sz w:val="28"/>
          <w:szCs w:val="28"/>
        </w:rPr>
        <w:t xml:space="preserve"> </w:t>
      </w:r>
      <w:r w:rsidR="00607DA8">
        <w:rPr>
          <w:rStyle w:val="Nessuno"/>
          <w:b/>
          <w:bCs/>
          <w:sz w:val="28"/>
          <w:szCs w:val="28"/>
        </w:rPr>
        <w:t>Antonio Palmieri</w:t>
      </w:r>
      <w:r>
        <w:rPr>
          <w:rStyle w:val="Nessuno"/>
          <w:sz w:val="28"/>
          <w:szCs w:val="28"/>
        </w:rPr>
        <w:t>-FI</w:t>
      </w:r>
    </w:p>
    <w:p w:rsidR="001E649A" w:rsidRDefault="001E649A">
      <w:pPr>
        <w:jc w:val="center"/>
        <w:rPr>
          <w:b/>
          <w:bCs/>
          <w:sz w:val="28"/>
          <w:szCs w:val="28"/>
        </w:rPr>
      </w:pPr>
    </w:p>
    <w:p w:rsidR="001E649A" w:rsidRDefault="00530D0C">
      <w:pPr>
        <w:rPr>
          <w:rStyle w:val="Nessuno"/>
          <w:sz w:val="28"/>
          <w:szCs w:val="28"/>
        </w:rPr>
      </w:pPr>
      <w:r>
        <w:rPr>
          <w:rStyle w:val="Nessuno"/>
          <w:rFonts w:eastAsia="Arial Unicode MS" w:cs="Arial Unicode MS"/>
          <w:sz w:val="28"/>
          <w:szCs w:val="28"/>
        </w:rPr>
        <w:t xml:space="preserve">Ore 14,45-16,15 prima sessione </w:t>
      </w:r>
    </w:p>
    <w:p w:rsidR="001E649A" w:rsidRDefault="00530D0C">
      <w:pPr>
        <w:rPr>
          <w:rStyle w:val="Nessuno"/>
          <w:b/>
          <w:bCs/>
          <w:color w:val="FF0000"/>
          <w:sz w:val="28"/>
          <w:szCs w:val="28"/>
          <w:u w:color="FF0000"/>
        </w:rPr>
      </w:pPr>
      <w:r>
        <w:rPr>
          <w:rStyle w:val="Nessuno"/>
          <w:rFonts w:eastAsia="Arial Unicode MS" w:cs="Arial Unicode MS"/>
          <w:b/>
          <w:bCs/>
          <w:color w:val="FF0000"/>
          <w:sz w:val="28"/>
          <w:szCs w:val="28"/>
          <w:u w:color="FF0000"/>
        </w:rPr>
        <w:t>Terra dei Fuochi, Taranto-ILVA, Collegato ambientale, TTIP</w:t>
      </w:r>
      <w:r w:rsidR="0080283A">
        <w:rPr>
          <w:rStyle w:val="Nessuno"/>
          <w:rFonts w:eastAsia="Arial Unicode MS" w:cs="Arial Unicode MS"/>
          <w:b/>
          <w:bCs/>
          <w:color w:val="FF0000"/>
          <w:sz w:val="28"/>
          <w:szCs w:val="28"/>
          <w:u w:color="FF0000"/>
        </w:rPr>
        <w:t>, Trivellazioni</w:t>
      </w:r>
      <w:r>
        <w:rPr>
          <w:rStyle w:val="Nessuno"/>
          <w:rFonts w:eastAsia="Arial Unicode MS" w:cs="Arial Unicode MS"/>
          <w:b/>
          <w:bCs/>
          <w:color w:val="FF0000"/>
          <w:sz w:val="28"/>
          <w:szCs w:val="28"/>
          <w:u w:color="FF0000"/>
        </w:rPr>
        <w:t xml:space="preserve"> </w:t>
      </w:r>
    </w:p>
    <w:p w:rsidR="001E649A" w:rsidRDefault="001E649A">
      <w:pPr>
        <w:jc w:val="both"/>
        <w:rPr>
          <w:b/>
          <w:bCs/>
          <w:sz w:val="28"/>
          <w:szCs w:val="28"/>
        </w:rPr>
      </w:pPr>
    </w:p>
    <w:p w:rsidR="001E649A" w:rsidRDefault="00530D0C">
      <w:pPr>
        <w:rPr>
          <w:rStyle w:val="Nessuno"/>
          <w:b/>
          <w:bCs/>
          <w:i/>
          <w:iCs/>
          <w:sz w:val="28"/>
          <w:szCs w:val="28"/>
        </w:rPr>
      </w:pPr>
      <w:r>
        <w:rPr>
          <w:rStyle w:val="Nessuno"/>
          <w:rFonts w:eastAsia="Arial Unicode MS" w:cs="Arial Unicode MS"/>
          <w:b/>
          <w:bCs/>
          <w:i/>
          <w:iCs/>
          <w:sz w:val="28"/>
          <w:szCs w:val="28"/>
        </w:rPr>
        <w:t>Key point: Gennaro Iorio</w:t>
      </w:r>
      <w:r>
        <w:rPr>
          <w:rStyle w:val="Nessuno"/>
          <w:rFonts w:eastAsia="Arial Unicode MS" w:cs="Arial Unicode MS"/>
          <w:i/>
          <w:iCs/>
          <w:sz w:val="28"/>
          <w:szCs w:val="28"/>
        </w:rPr>
        <w:t>, docente di Sociologia, Università di Salerno</w:t>
      </w:r>
    </w:p>
    <w:p w:rsidR="001E649A" w:rsidRDefault="001E649A">
      <w:pPr>
        <w:jc w:val="both"/>
        <w:rPr>
          <w:b/>
          <w:bCs/>
          <w:sz w:val="28"/>
          <w:szCs w:val="28"/>
        </w:rPr>
      </w:pPr>
    </w:p>
    <w:p w:rsidR="001E649A" w:rsidRDefault="00530D0C">
      <w:pPr>
        <w:rPr>
          <w:rStyle w:val="Nessuno"/>
          <w:sz w:val="28"/>
          <w:szCs w:val="28"/>
        </w:rPr>
      </w:pPr>
      <w:r>
        <w:rPr>
          <w:rStyle w:val="Nessuno"/>
          <w:rFonts w:eastAsia="Arial Unicode MS" w:cs="Arial Unicode MS"/>
          <w:sz w:val="28"/>
          <w:szCs w:val="28"/>
        </w:rPr>
        <w:t>Le idee dei parlamentari delle Commissioni ambiente ed agricoltura:</w:t>
      </w:r>
    </w:p>
    <w:p w:rsidR="001E649A" w:rsidRDefault="00530D0C">
      <w:pPr>
        <w:ind w:left="708"/>
        <w:jc w:val="both"/>
        <w:rPr>
          <w:rStyle w:val="Nessuno"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>Ermete Realacci</w:t>
      </w:r>
      <w:r>
        <w:rPr>
          <w:rStyle w:val="Nessuno"/>
          <w:sz w:val="28"/>
          <w:szCs w:val="28"/>
        </w:rPr>
        <w:t>, PD, Presidente Commissione Ambiente</w:t>
      </w:r>
    </w:p>
    <w:p w:rsidR="001E649A" w:rsidRDefault="00530D0C">
      <w:pPr>
        <w:ind w:left="708"/>
        <w:jc w:val="both"/>
        <w:rPr>
          <w:rStyle w:val="Nessuno"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>Enrico Borghi</w:t>
      </w:r>
      <w:r>
        <w:rPr>
          <w:rStyle w:val="Nessuno"/>
          <w:sz w:val="28"/>
          <w:szCs w:val="28"/>
        </w:rPr>
        <w:t xml:space="preserve">, PD, capogr. Commiss. Ambiente, Intergr. </w:t>
      </w:r>
      <w:r w:rsidR="00A92745">
        <w:rPr>
          <w:rStyle w:val="Nessuno"/>
          <w:sz w:val="28"/>
          <w:szCs w:val="28"/>
        </w:rPr>
        <w:t>per</w:t>
      </w:r>
      <w:r>
        <w:rPr>
          <w:rStyle w:val="Nessuno"/>
          <w:sz w:val="28"/>
          <w:szCs w:val="28"/>
        </w:rPr>
        <w:t xml:space="preserve"> la montagna</w:t>
      </w:r>
    </w:p>
    <w:p w:rsidR="001E649A" w:rsidRDefault="00530D0C">
      <w:pPr>
        <w:ind w:left="708"/>
        <w:jc w:val="both"/>
        <w:rPr>
          <w:rStyle w:val="Nessuno"/>
          <w:b/>
          <w:bCs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>Angelo Cera</w:t>
      </w:r>
      <w:r>
        <w:rPr>
          <w:rStyle w:val="Nessuno"/>
          <w:sz w:val="28"/>
          <w:szCs w:val="28"/>
        </w:rPr>
        <w:t>, NCD</w:t>
      </w:r>
    </w:p>
    <w:p w:rsidR="001E649A" w:rsidRDefault="00530D0C">
      <w:pPr>
        <w:ind w:left="708"/>
        <w:jc w:val="both"/>
        <w:rPr>
          <w:rStyle w:val="Nessuno"/>
          <w:b/>
          <w:bCs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>Marco Boato</w:t>
      </w:r>
      <w:r>
        <w:rPr>
          <w:rStyle w:val="Nessuno"/>
          <w:sz w:val="28"/>
          <w:szCs w:val="28"/>
        </w:rPr>
        <w:t>, già parlamentare, Verdi</w:t>
      </w:r>
      <w:r>
        <w:rPr>
          <w:rStyle w:val="Nessuno"/>
          <w:b/>
          <w:bCs/>
          <w:sz w:val="28"/>
          <w:szCs w:val="28"/>
        </w:rPr>
        <w:t xml:space="preserve"> </w:t>
      </w:r>
    </w:p>
    <w:p w:rsidR="001E649A" w:rsidRDefault="00530D0C">
      <w:pPr>
        <w:ind w:left="708"/>
        <w:rPr>
          <w:rStyle w:val="Nessuno"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>Francesco Borrelli</w:t>
      </w:r>
      <w:r>
        <w:rPr>
          <w:rStyle w:val="Nessuno"/>
          <w:sz w:val="28"/>
          <w:szCs w:val="28"/>
        </w:rPr>
        <w:t>, Consigliere regionale Campania, Verdi</w:t>
      </w:r>
    </w:p>
    <w:p w:rsidR="001E649A" w:rsidRDefault="00530D0C">
      <w:pPr>
        <w:ind w:left="708"/>
        <w:rPr>
          <w:rStyle w:val="Nessuno"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>Stefano Fassina</w:t>
      </w:r>
      <w:r>
        <w:rPr>
          <w:rStyle w:val="Nessuno"/>
          <w:sz w:val="28"/>
          <w:szCs w:val="28"/>
        </w:rPr>
        <w:t>, Sinistra Italiana</w:t>
      </w:r>
    </w:p>
    <w:p w:rsidR="001E649A" w:rsidRDefault="001E649A">
      <w:pPr>
        <w:rPr>
          <w:sz w:val="28"/>
          <w:szCs w:val="28"/>
        </w:rPr>
      </w:pPr>
    </w:p>
    <w:p w:rsidR="001E649A" w:rsidRDefault="001E649A">
      <w:pPr>
        <w:jc w:val="center"/>
        <w:rPr>
          <w:b/>
          <w:bCs/>
          <w:sz w:val="28"/>
          <w:szCs w:val="28"/>
        </w:rPr>
      </w:pPr>
    </w:p>
    <w:p w:rsidR="001E649A" w:rsidRDefault="00530D0C">
      <w:pPr>
        <w:rPr>
          <w:rStyle w:val="Nessuno"/>
          <w:sz w:val="28"/>
          <w:szCs w:val="28"/>
        </w:rPr>
      </w:pPr>
      <w:r>
        <w:rPr>
          <w:rStyle w:val="Nessuno"/>
          <w:rFonts w:eastAsia="Arial Unicode MS" w:cs="Arial Unicode MS"/>
          <w:sz w:val="28"/>
          <w:szCs w:val="28"/>
        </w:rPr>
        <w:t xml:space="preserve">Ore 16,30-17,45 seconda sessione </w:t>
      </w:r>
    </w:p>
    <w:p w:rsidR="001E649A" w:rsidRDefault="00530D0C">
      <w:pPr>
        <w:rPr>
          <w:rStyle w:val="Nessuno"/>
          <w:b/>
          <w:bCs/>
          <w:color w:val="FF0000"/>
          <w:sz w:val="28"/>
          <w:szCs w:val="28"/>
          <w:u w:color="FF0000"/>
        </w:rPr>
      </w:pPr>
      <w:r>
        <w:rPr>
          <w:rStyle w:val="Nessuno"/>
          <w:rFonts w:eastAsia="Arial Unicode MS" w:cs="Arial Unicode MS"/>
          <w:b/>
          <w:bCs/>
          <w:color w:val="FF0000"/>
          <w:sz w:val="28"/>
          <w:szCs w:val="28"/>
          <w:u w:color="FF0000"/>
        </w:rPr>
        <w:t>Associazioni, movimenti e giovani: ruoli e nuovi stili di vita</w:t>
      </w:r>
    </w:p>
    <w:p w:rsidR="001E649A" w:rsidRDefault="001E649A">
      <w:pPr>
        <w:jc w:val="center"/>
        <w:rPr>
          <w:b/>
          <w:bCs/>
          <w:sz w:val="28"/>
          <w:szCs w:val="28"/>
        </w:rPr>
      </w:pPr>
    </w:p>
    <w:p w:rsidR="001E649A" w:rsidRDefault="00530D0C">
      <w:pPr>
        <w:rPr>
          <w:rStyle w:val="Nessuno"/>
          <w:i/>
          <w:iCs/>
          <w:sz w:val="28"/>
          <w:szCs w:val="28"/>
        </w:rPr>
      </w:pPr>
      <w:r>
        <w:rPr>
          <w:rStyle w:val="Nessuno"/>
          <w:rFonts w:eastAsia="Arial Unicode MS" w:cs="Arial Unicode MS"/>
          <w:b/>
          <w:bCs/>
          <w:i/>
          <w:iCs/>
          <w:sz w:val="28"/>
          <w:szCs w:val="28"/>
        </w:rPr>
        <w:t>Key point:</w:t>
      </w:r>
      <w:r>
        <w:rPr>
          <w:rStyle w:val="Nessuno"/>
          <w:rFonts w:eastAsia="Arial Unicode MS" w:cs="Arial Unicode MS"/>
          <w:i/>
          <w:iCs/>
          <w:sz w:val="28"/>
          <w:szCs w:val="28"/>
        </w:rPr>
        <w:t xml:space="preserve"> </w:t>
      </w:r>
      <w:r>
        <w:rPr>
          <w:rStyle w:val="Nessuno"/>
          <w:rFonts w:eastAsia="Arial Unicode MS" w:cs="Arial Unicode MS"/>
          <w:b/>
          <w:bCs/>
          <w:i/>
          <w:iCs/>
          <w:sz w:val="28"/>
          <w:szCs w:val="28"/>
        </w:rPr>
        <w:t>Luca Fiorani</w:t>
      </w:r>
      <w:r w:rsidR="006625FB">
        <w:rPr>
          <w:rStyle w:val="Nessuno"/>
          <w:rFonts w:eastAsia="Arial Unicode MS" w:cs="Arial Unicode MS"/>
          <w:i/>
          <w:iCs/>
          <w:sz w:val="28"/>
          <w:szCs w:val="28"/>
        </w:rPr>
        <w:t xml:space="preserve">, </w:t>
      </w:r>
      <w:r>
        <w:rPr>
          <w:rStyle w:val="Nessuno"/>
          <w:rFonts w:eastAsia="Arial Unicode MS" w:cs="Arial Unicode MS"/>
          <w:i/>
          <w:iCs/>
          <w:sz w:val="28"/>
          <w:szCs w:val="28"/>
        </w:rPr>
        <w:t>EcoOne, Enea,</w:t>
      </w:r>
      <w:r w:rsidR="006625FB">
        <w:rPr>
          <w:rStyle w:val="Nessuno"/>
          <w:rFonts w:eastAsia="Arial Unicode MS" w:cs="Arial Unicode MS"/>
          <w:i/>
          <w:iCs/>
          <w:sz w:val="28"/>
          <w:szCs w:val="28"/>
        </w:rPr>
        <w:t xml:space="preserve"> docente Università di Roma Tre</w:t>
      </w:r>
      <w:r>
        <w:rPr>
          <w:rStyle w:val="Nessuno"/>
          <w:rFonts w:eastAsia="Arial Unicode MS" w:cs="Arial Unicode MS"/>
          <w:i/>
          <w:iCs/>
          <w:sz w:val="28"/>
          <w:szCs w:val="28"/>
        </w:rPr>
        <w:t xml:space="preserve"> e </w:t>
      </w:r>
    </w:p>
    <w:p w:rsidR="001E649A" w:rsidRPr="00A92745" w:rsidRDefault="00A92745">
      <w:pPr>
        <w:rPr>
          <w:rStyle w:val="Nessuno"/>
          <w:bCs/>
          <w:i/>
          <w:iCs/>
          <w:sz w:val="28"/>
          <w:szCs w:val="28"/>
        </w:rPr>
      </w:pPr>
      <w:r>
        <w:rPr>
          <w:rStyle w:val="Nessuno"/>
          <w:rFonts w:eastAsia="Arial Unicode MS" w:cs="Arial Unicode MS"/>
          <w:b/>
          <w:bCs/>
          <w:i/>
          <w:iCs/>
          <w:sz w:val="28"/>
          <w:szCs w:val="28"/>
        </w:rPr>
        <w:t>Claudio Guerrieri</w:t>
      </w:r>
      <w:r w:rsidRPr="00A92745">
        <w:rPr>
          <w:rStyle w:val="Nessuno"/>
          <w:rFonts w:eastAsia="Arial Unicode MS" w:cs="Arial Unicode MS"/>
          <w:bCs/>
          <w:i/>
          <w:iCs/>
          <w:sz w:val="28"/>
          <w:szCs w:val="28"/>
        </w:rPr>
        <w:t>,</w:t>
      </w:r>
      <w:r w:rsidR="006625FB">
        <w:rPr>
          <w:rStyle w:val="Nessuno"/>
          <w:rFonts w:eastAsia="Arial Unicode MS" w:cs="Arial Unicode MS"/>
          <w:b/>
          <w:bCs/>
          <w:i/>
          <w:iCs/>
          <w:sz w:val="28"/>
          <w:szCs w:val="28"/>
        </w:rPr>
        <w:t xml:space="preserve"> </w:t>
      </w:r>
      <w:r w:rsidRPr="00A92745">
        <w:rPr>
          <w:rStyle w:val="Nessuno"/>
          <w:rFonts w:eastAsia="Arial Unicode MS" w:cs="Arial Unicode MS"/>
          <w:bCs/>
          <w:i/>
          <w:iCs/>
          <w:sz w:val="28"/>
          <w:szCs w:val="28"/>
        </w:rPr>
        <w:t>docente di Filosofia</w:t>
      </w:r>
      <w:r w:rsidR="006625FB">
        <w:rPr>
          <w:rStyle w:val="Nessuno"/>
          <w:rFonts w:eastAsia="Arial Unicode MS" w:cs="Arial Unicode MS"/>
          <w:bCs/>
          <w:i/>
          <w:iCs/>
          <w:sz w:val="28"/>
          <w:szCs w:val="28"/>
        </w:rPr>
        <w:t>.</w:t>
      </w:r>
      <w:r w:rsidRPr="00A92745">
        <w:rPr>
          <w:rStyle w:val="Nessuno"/>
          <w:rFonts w:eastAsia="Arial Unicode MS" w:cs="Arial Unicode MS"/>
          <w:bCs/>
          <w:i/>
          <w:iCs/>
          <w:sz w:val="28"/>
          <w:szCs w:val="28"/>
        </w:rPr>
        <w:t xml:space="preserve"> </w:t>
      </w:r>
    </w:p>
    <w:p w:rsidR="001E649A" w:rsidRPr="00A92745" w:rsidRDefault="001E649A">
      <w:pPr>
        <w:rPr>
          <w:bCs/>
          <w:i/>
          <w:iCs/>
          <w:sz w:val="28"/>
          <w:szCs w:val="28"/>
        </w:rPr>
      </w:pPr>
    </w:p>
    <w:p w:rsidR="001E649A" w:rsidRDefault="00530D0C">
      <w:pPr>
        <w:rPr>
          <w:rStyle w:val="Nessuno"/>
          <w:sz w:val="28"/>
          <w:szCs w:val="28"/>
        </w:rPr>
      </w:pPr>
      <w:r>
        <w:rPr>
          <w:rStyle w:val="Nessuno"/>
          <w:rFonts w:eastAsia="Arial Unicode MS" w:cs="Arial Unicode MS"/>
          <w:sz w:val="28"/>
          <w:szCs w:val="28"/>
        </w:rPr>
        <w:t>Le idee dei rappresentanti della società civile e delle istituzioni:</w:t>
      </w:r>
    </w:p>
    <w:p w:rsidR="001E649A" w:rsidRDefault="00530D0C">
      <w:pPr>
        <w:ind w:left="708"/>
        <w:rPr>
          <w:rStyle w:val="Nessuno"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>Agostino Mazzella</w:t>
      </w:r>
      <w:r>
        <w:rPr>
          <w:rStyle w:val="Nessuno"/>
          <w:sz w:val="28"/>
          <w:szCs w:val="28"/>
        </w:rPr>
        <w:t>, Scuola di formazione politica Kosmopolis di Ischia;</w:t>
      </w:r>
    </w:p>
    <w:p w:rsidR="001E649A" w:rsidRDefault="00A92745">
      <w:pPr>
        <w:ind w:left="708"/>
        <w:rPr>
          <w:rStyle w:val="Nessuno"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>Franco e Maria Barbati</w:t>
      </w:r>
      <w:r w:rsidR="00530D0C">
        <w:rPr>
          <w:rStyle w:val="Nessuno"/>
          <w:b/>
          <w:bCs/>
          <w:sz w:val="28"/>
          <w:szCs w:val="28"/>
        </w:rPr>
        <w:t>, Lizzano-</w:t>
      </w:r>
      <w:r>
        <w:rPr>
          <w:rStyle w:val="Nessuno"/>
          <w:b/>
          <w:bCs/>
          <w:sz w:val="28"/>
          <w:szCs w:val="28"/>
        </w:rPr>
        <w:t xml:space="preserve">Taranto, </w:t>
      </w:r>
      <w:r>
        <w:rPr>
          <w:rStyle w:val="Nessuno"/>
          <w:sz w:val="28"/>
          <w:szCs w:val="28"/>
        </w:rPr>
        <w:t>Laudato</w:t>
      </w:r>
      <w:r w:rsidR="00530D0C">
        <w:rPr>
          <w:rStyle w:val="Nessuno"/>
          <w:sz w:val="28"/>
          <w:szCs w:val="28"/>
        </w:rPr>
        <w:t xml:space="preserve"> si’ letta da periferia Italia;</w:t>
      </w:r>
    </w:p>
    <w:p w:rsidR="001E649A" w:rsidRDefault="00530D0C">
      <w:pPr>
        <w:ind w:left="708"/>
        <w:rPr>
          <w:rStyle w:val="Nessuno"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 xml:space="preserve">Debora Degl'Innocenti, CIHEAM, </w:t>
      </w:r>
      <w:r>
        <w:rPr>
          <w:rStyle w:val="Nessuno"/>
          <w:sz w:val="28"/>
          <w:szCs w:val="28"/>
        </w:rPr>
        <w:t>Continuità e discontinuità in agricoltura dal Medioevo ai giorni nostri;</w:t>
      </w:r>
    </w:p>
    <w:p w:rsidR="001E649A" w:rsidRDefault="00530D0C">
      <w:pPr>
        <w:ind w:left="708"/>
        <w:rPr>
          <w:rStyle w:val="Nessuno"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>Scaffidi</w:t>
      </w:r>
      <w:r>
        <w:rPr>
          <w:rStyle w:val="Nessuno"/>
          <w:sz w:val="28"/>
          <w:szCs w:val="28"/>
        </w:rPr>
        <w:t xml:space="preserve">, vicepresidente Slow Food Italia, </w:t>
      </w:r>
    </w:p>
    <w:p w:rsidR="001E649A" w:rsidRDefault="00530D0C">
      <w:pPr>
        <w:ind w:left="708"/>
        <w:rPr>
          <w:rStyle w:val="Nessuno"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>Monica Di Sisto</w:t>
      </w:r>
      <w:r>
        <w:rPr>
          <w:rStyle w:val="Nessuno"/>
          <w:sz w:val="28"/>
          <w:szCs w:val="28"/>
        </w:rPr>
        <w:t xml:space="preserve">, vicepresidente Associazione Fairwatch, </w:t>
      </w:r>
    </w:p>
    <w:p w:rsidR="001E649A" w:rsidRDefault="00530D0C">
      <w:pPr>
        <w:ind w:left="708"/>
        <w:rPr>
          <w:rStyle w:val="Nessuno"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>Michele Buonomo</w:t>
      </w:r>
      <w:r>
        <w:rPr>
          <w:rStyle w:val="Nessuno"/>
          <w:sz w:val="28"/>
          <w:szCs w:val="28"/>
        </w:rPr>
        <w:t xml:space="preserve">, Legambiente, </w:t>
      </w:r>
    </w:p>
    <w:p w:rsidR="001E649A" w:rsidRDefault="00530D0C">
      <w:pPr>
        <w:ind w:left="708"/>
        <w:rPr>
          <w:rStyle w:val="Nessuno"/>
          <w:b/>
          <w:bCs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>Pasquale Boccia</w:t>
      </w:r>
      <w:r>
        <w:rPr>
          <w:rStyle w:val="Nessuno"/>
          <w:sz w:val="28"/>
          <w:szCs w:val="28"/>
        </w:rPr>
        <w:t>, Roma Città Metropolitana- Città per la fraternità,</w:t>
      </w:r>
    </w:p>
    <w:p w:rsidR="001E649A" w:rsidRDefault="00530D0C">
      <w:pPr>
        <w:ind w:left="708"/>
        <w:rPr>
          <w:rStyle w:val="Nessuno"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lastRenderedPageBreak/>
        <w:t>Maria Chiara Cefaloni</w:t>
      </w:r>
      <w:r>
        <w:rPr>
          <w:rStyle w:val="Nessuno"/>
          <w:sz w:val="28"/>
          <w:szCs w:val="28"/>
        </w:rPr>
        <w:t xml:space="preserve">, </w:t>
      </w:r>
      <w:r w:rsidR="00F85CB4">
        <w:rPr>
          <w:rStyle w:val="Nessuno"/>
          <w:sz w:val="28"/>
          <w:szCs w:val="28"/>
        </w:rPr>
        <w:t xml:space="preserve"> Giovani del </w:t>
      </w:r>
      <w:r>
        <w:rPr>
          <w:rStyle w:val="Nessuno"/>
          <w:sz w:val="28"/>
          <w:szCs w:val="28"/>
        </w:rPr>
        <w:t xml:space="preserve">Cantiere legalità, </w:t>
      </w:r>
    </w:p>
    <w:p w:rsidR="001E649A" w:rsidRDefault="00530D0C">
      <w:pPr>
        <w:ind w:left="708"/>
        <w:rPr>
          <w:rStyle w:val="Nessuno"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>Nino Gentile</w:t>
      </w:r>
      <w:r>
        <w:rPr>
          <w:rStyle w:val="Nessuno"/>
          <w:sz w:val="28"/>
          <w:szCs w:val="28"/>
        </w:rPr>
        <w:t>, Comunione e Diritto</w:t>
      </w:r>
    </w:p>
    <w:p w:rsidR="006F4672" w:rsidRDefault="006F4672">
      <w:pPr>
        <w:ind w:left="708"/>
        <w:rPr>
          <w:rStyle w:val="Nessuno"/>
          <w:b/>
          <w:bCs/>
          <w:sz w:val="28"/>
          <w:szCs w:val="28"/>
        </w:rPr>
      </w:pPr>
    </w:p>
    <w:p w:rsidR="006F4672" w:rsidRPr="006F4672" w:rsidRDefault="006F4672" w:rsidP="0080283A">
      <w:pPr>
        <w:rPr>
          <w:rStyle w:val="Nessuno"/>
          <w:sz w:val="28"/>
          <w:szCs w:val="28"/>
        </w:rPr>
      </w:pPr>
      <w:r w:rsidRPr="006F4672">
        <w:rPr>
          <w:rStyle w:val="Nessuno"/>
          <w:bCs/>
          <w:sz w:val="28"/>
          <w:szCs w:val="28"/>
        </w:rPr>
        <w:t>Dialogo con i partecipanti</w:t>
      </w:r>
    </w:p>
    <w:p w:rsidR="001E649A" w:rsidRPr="006F4672" w:rsidRDefault="001E649A">
      <w:pPr>
        <w:ind w:left="708"/>
        <w:rPr>
          <w:sz w:val="28"/>
          <w:szCs w:val="28"/>
        </w:rPr>
      </w:pPr>
    </w:p>
    <w:p w:rsidR="001E649A" w:rsidRDefault="00530D0C">
      <w:pPr>
        <w:rPr>
          <w:rStyle w:val="Nessuno"/>
          <w:sz w:val="28"/>
          <w:szCs w:val="28"/>
        </w:rPr>
      </w:pPr>
      <w:r>
        <w:rPr>
          <w:rStyle w:val="Nessuno"/>
          <w:rFonts w:eastAsia="Arial Unicode MS" w:cs="Arial Unicode MS"/>
          <w:sz w:val="28"/>
          <w:szCs w:val="28"/>
        </w:rPr>
        <w:t xml:space="preserve">Ore 18,00-18,30 </w:t>
      </w:r>
      <w:r>
        <w:rPr>
          <w:rStyle w:val="Nessuno"/>
          <w:rFonts w:eastAsia="Arial Unicode MS" w:cs="Arial Unicode MS"/>
          <w:b/>
          <w:bCs/>
          <w:sz w:val="28"/>
          <w:szCs w:val="28"/>
        </w:rPr>
        <w:t>Conclusioni</w:t>
      </w:r>
    </w:p>
    <w:p w:rsidR="001E649A" w:rsidRDefault="00530D0C">
      <w:pPr>
        <w:rPr>
          <w:rStyle w:val="Nessuno"/>
          <w:b/>
          <w:bCs/>
          <w:color w:val="FF0000"/>
          <w:sz w:val="28"/>
          <w:szCs w:val="28"/>
          <w:u w:color="FF0000"/>
        </w:rPr>
      </w:pPr>
      <w:r>
        <w:rPr>
          <w:rStyle w:val="Nessuno"/>
          <w:rFonts w:eastAsia="Arial Unicode MS" w:cs="Arial Unicode MS"/>
          <w:b/>
          <w:bCs/>
          <w:color w:val="FF0000"/>
          <w:sz w:val="28"/>
          <w:szCs w:val="28"/>
          <w:u w:color="FF0000"/>
        </w:rPr>
        <w:t>La sofferenza non aspetta</w:t>
      </w:r>
    </w:p>
    <w:p w:rsidR="001E649A" w:rsidRDefault="001E649A">
      <w:pPr>
        <w:ind w:left="708"/>
        <w:rPr>
          <w:b/>
          <w:bCs/>
          <w:sz w:val="28"/>
          <w:szCs w:val="28"/>
        </w:rPr>
      </w:pPr>
    </w:p>
    <w:p w:rsidR="001E649A" w:rsidRDefault="00530D0C">
      <w:pPr>
        <w:rPr>
          <w:rStyle w:val="Nessuno"/>
          <w:sz w:val="28"/>
          <w:szCs w:val="28"/>
        </w:rPr>
      </w:pPr>
      <w:r>
        <w:rPr>
          <w:rStyle w:val="Nessuno"/>
          <w:rFonts w:eastAsia="Arial Unicode MS" w:cs="Arial Unicode MS"/>
          <w:b/>
          <w:bCs/>
          <w:i/>
          <w:iCs/>
          <w:sz w:val="28"/>
          <w:szCs w:val="28"/>
        </w:rPr>
        <w:t>Key point: don Maurizio Patriciello</w:t>
      </w:r>
      <w:r w:rsidR="006625FB">
        <w:rPr>
          <w:rStyle w:val="Nessuno"/>
          <w:rFonts w:eastAsia="Arial Unicode MS" w:cs="Arial Unicode MS"/>
          <w:i/>
          <w:iCs/>
          <w:sz w:val="28"/>
          <w:szCs w:val="28"/>
        </w:rPr>
        <w:t>,</w:t>
      </w:r>
      <w:r w:rsidR="00CA7FD1">
        <w:rPr>
          <w:rStyle w:val="Nessuno"/>
          <w:rFonts w:eastAsia="Arial Unicode MS" w:cs="Arial Unicode MS"/>
          <w:i/>
          <w:iCs/>
          <w:sz w:val="28"/>
          <w:szCs w:val="28"/>
        </w:rPr>
        <w:t xml:space="preserve"> </w:t>
      </w:r>
      <w:r w:rsidR="006625FB">
        <w:rPr>
          <w:rStyle w:val="Nessuno"/>
          <w:rFonts w:eastAsia="Arial Unicode MS" w:cs="Arial Unicode MS"/>
          <w:i/>
          <w:iCs/>
          <w:sz w:val="28"/>
          <w:szCs w:val="28"/>
        </w:rPr>
        <w:t xml:space="preserve">parroco nella Terra dei Fuochi </w:t>
      </w:r>
    </w:p>
    <w:p w:rsidR="001E649A" w:rsidRDefault="001E649A">
      <w:pPr>
        <w:ind w:left="708"/>
        <w:rPr>
          <w:b/>
          <w:bCs/>
          <w:sz w:val="28"/>
          <w:szCs w:val="28"/>
        </w:rPr>
      </w:pPr>
    </w:p>
    <w:p w:rsidR="001E649A" w:rsidRDefault="00530D0C">
      <w:pPr>
        <w:ind w:left="708"/>
        <w:rPr>
          <w:rStyle w:val="Nessuno"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>Paolo Cova</w:t>
      </w:r>
      <w:r>
        <w:rPr>
          <w:rStyle w:val="Nessuno"/>
          <w:sz w:val="28"/>
          <w:szCs w:val="28"/>
        </w:rPr>
        <w:t>,</w:t>
      </w:r>
      <w:r>
        <w:rPr>
          <w:rStyle w:val="Nessuno"/>
          <w:b/>
          <w:bCs/>
          <w:sz w:val="28"/>
          <w:szCs w:val="28"/>
        </w:rPr>
        <w:t xml:space="preserve"> </w:t>
      </w:r>
      <w:r>
        <w:rPr>
          <w:rStyle w:val="Nessuno"/>
          <w:sz w:val="28"/>
          <w:szCs w:val="28"/>
        </w:rPr>
        <w:t>PD, Commissione agricoltura, TTIP</w:t>
      </w:r>
    </w:p>
    <w:p w:rsidR="001E649A" w:rsidRDefault="00530D0C">
      <w:pPr>
        <w:ind w:left="708"/>
        <w:rPr>
          <w:rStyle w:val="Nessuno"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>Gaetano Quagliariello</w:t>
      </w:r>
      <w:r>
        <w:rPr>
          <w:rStyle w:val="Nessuno"/>
          <w:i/>
          <w:iCs/>
          <w:sz w:val="28"/>
          <w:szCs w:val="28"/>
        </w:rPr>
        <w:t xml:space="preserve">, </w:t>
      </w:r>
      <w:r>
        <w:rPr>
          <w:rStyle w:val="Nessuno"/>
          <w:sz w:val="28"/>
          <w:szCs w:val="28"/>
        </w:rPr>
        <w:t>Idea e Azione</w:t>
      </w:r>
      <w:r>
        <w:rPr>
          <w:rStyle w:val="Nessuno"/>
          <w:i/>
          <w:iCs/>
          <w:sz w:val="28"/>
          <w:szCs w:val="28"/>
        </w:rPr>
        <w:t xml:space="preserve"> </w:t>
      </w:r>
      <w:r>
        <w:rPr>
          <w:rStyle w:val="Nessuno"/>
          <w:sz w:val="28"/>
          <w:szCs w:val="28"/>
        </w:rPr>
        <w:t>(IDEA): collegato ambientale e riforme;</w:t>
      </w:r>
    </w:p>
    <w:p w:rsidR="001E649A" w:rsidRDefault="00530D0C">
      <w:pPr>
        <w:ind w:left="708"/>
        <w:rPr>
          <w:rStyle w:val="Nessuno"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>Paolo De Castro</w:t>
      </w:r>
      <w:r>
        <w:rPr>
          <w:rStyle w:val="Nessuno"/>
          <w:sz w:val="28"/>
          <w:szCs w:val="28"/>
        </w:rPr>
        <w:t>, Europarlamentare PD, coordinatore S&amp;D Commagri: politiche agricole europee, agroalimentare e TTIP.</w:t>
      </w:r>
    </w:p>
    <w:p w:rsidR="001E649A" w:rsidRDefault="001E649A">
      <w:pPr>
        <w:rPr>
          <w:i/>
          <w:iCs/>
          <w:sz w:val="28"/>
          <w:szCs w:val="28"/>
        </w:rPr>
      </w:pPr>
    </w:p>
    <w:p w:rsidR="001E649A" w:rsidRDefault="001E649A">
      <w:pPr>
        <w:jc w:val="center"/>
        <w:rPr>
          <w:b/>
          <w:bCs/>
          <w:sz w:val="28"/>
          <w:szCs w:val="28"/>
        </w:rPr>
      </w:pPr>
    </w:p>
    <w:p w:rsidR="001E649A" w:rsidRDefault="001E649A">
      <w:pPr>
        <w:jc w:val="center"/>
        <w:rPr>
          <w:b/>
          <w:bCs/>
          <w:sz w:val="28"/>
          <w:szCs w:val="28"/>
        </w:rPr>
      </w:pPr>
    </w:p>
    <w:p w:rsidR="00A92745" w:rsidRDefault="00A92745">
      <w:pPr>
        <w:jc w:val="center"/>
        <w:rPr>
          <w:b/>
          <w:bCs/>
          <w:sz w:val="28"/>
          <w:szCs w:val="28"/>
        </w:rPr>
      </w:pPr>
    </w:p>
    <w:p w:rsidR="001E649A" w:rsidRDefault="001E649A">
      <w:pPr>
        <w:jc w:val="center"/>
        <w:rPr>
          <w:b/>
          <w:bCs/>
          <w:sz w:val="28"/>
          <w:szCs w:val="28"/>
        </w:rPr>
      </w:pPr>
    </w:p>
    <w:p w:rsidR="001E649A" w:rsidRDefault="00530D0C">
      <w:pPr>
        <w:jc w:val="center"/>
        <w:rPr>
          <w:rStyle w:val="Nessuno"/>
          <w:sz w:val="28"/>
          <w:szCs w:val="28"/>
        </w:rPr>
      </w:pPr>
      <w:r>
        <w:rPr>
          <w:rStyle w:val="Nessuno"/>
          <w:sz w:val="28"/>
          <w:szCs w:val="28"/>
        </w:rPr>
        <w:t xml:space="preserve">Moderatore: </w:t>
      </w:r>
      <w:r>
        <w:rPr>
          <w:rStyle w:val="Nessuno"/>
          <w:b/>
          <w:bCs/>
          <w:sz w:val="28"/>
          <w:szCs w:val="28"/>
        </w:rPr>
        <w:t>Giulio Meazzini</w:t>
      </w:r>
      <w:r>
        <w:rPr>
          <w:rStyle w:val="Nessuno"/>
          <w:sz w:val="28"/>
          <w:szCs w:val="28"/>
        </w:rPr>
        <w:t>, Città Nuova</w:t>
      </w:r>
    </w:p>
    <w:p w:rsidR="001E649A" w:rsidRDefault="001E649A">
      <w:pPr>
        <w:jc w:val="center"/>
        <w:rPr>
          <w:b/>
          <w:bCs/>
          <w:sz w:val="28"/>
          <w:szCs w:val="28"/>
        </w:rPr>
      </w:pPr>
    </w:p>
    <w:p w:rsidR="001E649A" w:rsidRDefault="001E649A">
      <w:pPr>
        <w:jc w:val="center"/>
        <w:rPr>
          <w:b/>
          <w:bCs/>
          <w:sz w:val="28"/>
          <w:szCs w:val="28"/>
        </w:rPr>
      </w:pPr>
    </w:p>
    <w:p w:rsidR="001E649A" w:rsidRDefault="001E649A" w:rsidP="00A92745">
      <w:pPr>
        <w:rPr>
          <w:rStyle w:val="Nessuno"/>
          <w:b/>
          <w:bCs/>
          <w:sz w:val="28"/>
          <w:szCs w:val="28"/>
        </w:rPr>
      </w:pPr>
    </w:p>
    <w:p w:rsidR="001E649A" w:rsidRDefault="001E649A">
      <w:pPr>
        <w:jc w:val="center"/>
        <w:rPr>
          <w:b/>
          <w:bCs/>
          <w:sz w:val="28"/>
          <w:szCs w:val="28"/>
        </w:rPr>
      </w:pPr>
    </w:p>
    <w:p w:rsidR="001E649A" w:rsidRDefault="001E649A" w:rsidP="00A92745">
      <w:pPr>
        <w:jc w:val="center"/>
        <w:rPr>
          <w:rStyle w:val="Nessuno"/>
          <w:b/>
          <w:bCs/>
          <w:sz w:val="28"/>
          <w:szCs w:val="28"/>
        </w:rPr>
      </w:pPr>
    </w:p>
    <w:p w:rsidR="001E649A" w:rsidRDefault="001E649A">
      <w:pPr>
        <w:jc w:val="center"/>
        <w:rPr>
          <w:b/>
          <w:bCs/>
          <w:sz w:val="28"/>
          <w:szCs w:val="28"/>
        </w:rPr>
      </w:pPr>
    </w:p>
    <w:p w:rsidR="001E649A" w:rsidRDefault="001E649A">
      <w:pPr>
        <w:jc w:val="center"/>
        <w:rPr>
          <w:b/>
          <w:bCs/>
          <w:sz w:val="28"/>
          <w:szCs w:val="28"/>
        </w:rPr>
      </w:pPr>
    </w:p>
    <w:p w:rsidR="001E649A" w:rsidRDefault="001E649A">
      <w:pPr>
        <w:jc w:val="center"/>
        <w:rPr>
          <w:b/>
          <w:bCs/>
          <w:sz w:val="28"/>
          <w:szCs w:val="28"/>
        </w:rPr>
      </w:pPr>
    </w:p>
    <w:p w:rsidR="001E649A" w:rsidRDefault="001E649A">
      <w:pPr>
        <w:jc w:val="center"/>
        <w:rPr>
          <w:b/>
          <w:bCs/>
          <w:sz w:val="28"/>
          <w:szCs w:val="28"/>
        </w:rPr>
      </w:pPr>
    </w:p>
    <w:p w:rsidR="001E649A" w:rsidRDefault="001E649A">
      <w:pPr>
        <w:jc w:val="center"/>
        <w:rPr>
          <w:b/>
          <w:bCs/>
          <w:sz w:val="28"/>
          <w:szCs w:val="28"/>
        </w:rPr>
      </w:pPr>
    </w:p>
    <w:p w:rsidR="001E649A" w:rsidRDefault="001E649A">
      <w:pPr>
        <w:jc w:val="center"/>
        <w:rPr>
          <w:b/>
          <w:bCs/>
          <w:sz w:val="28"/>
          <w:szCs w:val="28"/>
        </w:rPr>
      </w:pPr>
    </w:p>
    <w:p w:rsidR="001E649A" w:rsidRDefault="001E649A">
      <w:pPr>
        <w:jc w:val="center"/>
        <w:rPr>
          <w:b/>
          <w:bCs/>
          <w:sz w:val="28"/>
          <w:szCs w:val="28"/>
        </w:rPr>
      </w:pPr>
    </w:p>
    <w:p w:rsidR="001E649A" w:rsidRDefault="00530D0C">
      <w:pPr>
        <w:jc w:val="center"/>
        <w:rPr>
          <w:rStyle w:val="Nessuno"/>
          <w:b/>
          <w:bCs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>Info e accrediti:</w:t>
      </w:r>
    </w:p>
    <w:p w:rsidR="001E649A" w:rsidRDefault="002220D1">
      <w:pPr>
        <w:jc w:val="center"/>
        <w:rPr>
          <w:rStyle w:val="Nessuno"/>
          <w:b/>
          <w:bCs/>
          <w:sz w:val="28"/>
          <w:szCs w:val="28"/>
        </w:rPr>
      </w:pPr>
      <w:hyperlink r:id="rId6" w:history="1">
        <w:r w:rsidR="00530D0C">
          <w:rPr>
            <w:rStyle w:val="Hyperlink1"/>
          </w:rPr>
          <w:t>silvio.minnetti@mppu.org</w:t>
        </w:r>
      </w:hyperlink>
    </w:p>
    <w:p w:rsidR="001E649A" w:rsidRDefault="00530D0C">
      <w:pPr>
        <w:jc w:val="center"/>
        <w:rPr>
          <w:rStyle w:val="Nessuno"/>
          <w:b/>
          <w:bCs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>3395942149</w:t>
      </w:r>
    </w:p>
    <w:p w:rsidR="001E649A" w:rsidRDefault="00E54181">
      <w:pPr>
        <w:jc w:val="center"/>
        <w:rPr>
          <w:rStyle w:val="Nessuno"/>
          <w:b/>
          <w:bCs/>
          <w:sz w:val="28"/>
          <w:szCs w:val="28"/>
        </w:rPr>
      </w:pPr>
      <w:r>
        <w:rPr>
          <w:rStyle w:val="Nessuno"/>
          <w:b/>
          <w:bCs/>
          <w:sz w:val="28"/>
          <w:szCs w:val="28"/>
        </w:rPr>
        <w:t>Sito:</w:t>
      </w:r>
      <w:r w:rsidR="00530D0C">
        <w:rPr>
          <w:rStyle w:val="Nessuno"/>
          <w:b/>
          <w:bCs/>
          <w:sz w:val="28"/>
          <w:szCs w:val="28"/>
        </w:rPr>
        <w:t>italia.mppu.org</w:t>
      </w:r>
    </w:p>
    <w:p w:rsidR="001E649A" w:rsidRDefault="001E649A">
      <w:pPr>
        <w:jc w:val="center"/>
      </w:pPr>
    </w:p>
    <w:sectPr w:rsidR="001E649A">
      <w:headerReference w:type="default" r:id="rId7"/>
      <w:footerReference w:type="default" r:id="rId8"/>
      <w:pgSz w:w="11900" w:h="16840"/>
      <w:pgMar w:top="1417" w:right="926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20D1" w:rsidRDefault="002220D1">
      <w:r>
        <w:separator/>
      </w:r>
    </w:p>
  </w:endnote>
  <w:endnote w:type="continuationSeparator" w:id="0">
    <w:p w:rsidR="002220D1" w:rsidRDefault="002220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649A" w:rsidRDefault="00530D0C">
    <w:pPr>
      <w:pStyle w:val="Pidipagina"/>
      <w:pBdr>
        <w:top w:val="single" w:sz="4" w:space="0" w:color="FF7D25"/>
      </w:pBdr>
      <w:jc w:val="center"/>
    </w:pPr>
    <w:r>
      <w:rPr>
        <w:rFonts w:ascii="Cambria" w:eastAsia="Cambria" w:hAnsi="Cambria" w:cs="Cambria"/>
        <w:sz w:val="17"/>
        <w:szCs w:val="17"/>
      </w:rPr>
      <w:t xml:space="preserve">Via Piave, 15 – 00046 Grottaferrata, Roma (Italy) |tel.+39 06 945407210 |fax +39 06 9412080 | </w:t>
    </w:r>
    <w:hyperlink r:id="rId1" w:history="1">
      <w:r>
        <w:rPr>
          <w:rStyle w:val="Hyperlink0"/>
        </w:rPr>
        <w:t>info@mppu.org</w:t>
      </w:r>
    </w:hyperlink>
    <w:r>
      <w:rPr>
        <w:rStyle w:val="Nessuno"/>
        <w:rFonts w:ascii="Cambria" w:eastAsia="Cambria" w:hAnsi="Cambria" w:cs="Cambria"/>
        <w:sz w:val="17"/>
        <w:szCs w:val="17"/>
      </w:rPr>
      <w:t xml:space="preserve"> | www.mppu.org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20D1" w:rsidRDefault="002220D1">
      <w:r>
        <w:separator/>
      </w:r>
    </w:p>
  </w:footnote>
  <w:footnote w:type="continuationSeparator" w:id="0">
    <w:p w:rsidR="002220D1" w:rsidRDefault="002220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649A" w:rsidRDefault="00530D0C">
    <w:pPr>
      <w:pStyle w:val="Intestazione"/>
      <w:tabs>
        <w:tab w:val="clear" w:pos="9638"/>
        <w:tab w:val="right" w:pos="9820"/>
      </w:tabs>
      <w:jc w:val="right"/>
    </w:pPr>
    <w:r>
      <w:rPr>
        <w:rFonts w:ascii="Cambria" w:eastAsia="Cambria" w:hAnsi="Cambria" w:cs="Cambria"/>
        <w:color w:val="FF6600"/>
        <w:sz w:val="22"/>
        <w:szCs w:val="22"/>
        <w:u w:color="FF6600"/>
      </w:rPr>
      <w:tab/>
    </w:r>
    <w:r>
      <w:rPr>
        <w:rFonts w:ascii="Cambria" w:eastAsia="Cambria" w:hAnsi="Cambria" w:cs="Cambria"/>
        <w:color w:val="FF6600"/>
        <w:sz w:val="22"/>
        <w:szCs w:val="22"/>
        <w:u w:color="FF6600"/>
      </w:rPr>
      <w:tab/>
    </w:r>
    <w:r>
      <w:rPr>
        <w:rFonts w:ascii="Cambria" w:eastAsia="Cambria" w:hAnsi="Cambria" w:cs="Cambria"/>
        <w:noProof/>
        <w:color w:val="FF6600"/>
        <w:sz w:val="22"/>
        <w:szCs w:val="22"/>
        <w:u w:color="FF6600"/>
      </w:rPr>
      <w:drawing>
        <wp:inline distT="0" distB="0" distL="0" distR="0">
          <wp:extent cx="3433282" cy="740084"/>
          <wp:effectExtent l="0" t="0" r="0" b="0"/>
          <wp:docPr id="1073741825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 mppu stampa.png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33282" cy="740084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>
      <w:rPr>
        <w:rFonts w:ascii="Cambria" w:eastAsia="Cambria" w:hAnsi="Cambria" w:cs="Cambria"/>
        <w:color w:val="FF6600"/>
        <w:sz w:val="22"/>
        <w:szCs w:val="22"/>
        <w:u w:color="FF6600"/>
      </w:rPr>
      <w:tab/>
    </w:r>
    <w:r>
      <w:rPr>
        <w:rFonts w:ascii="Cambria" w:eastAsia="Cambria" w:hAnsi="Cambria" w:cs="Cambria"/>
        <w:color w:val="FF6600"/>
        <w:sz w:val="22"/>
        <w:szCs w:val="22"/>
        <w:u w:color="FF6600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649A"/>
    <w:rsid w:val="00072F8E"/>
    <w:rsid w:val="001E649A"/>
    <w:rsid w:val="002220D1"/>
    <w:rsid w:val="00530D0C"/>
    <w:rsid w:val="005A3EC7"/>
    <w:rsid w:val="00607DA8"/>
    <w:rsid w:val="006625FB"/>
    <w:rsid w:val="006F4672"/>
    <w:rsid w:val="0080283A"/>
    <w:rsid w:val="00A92745"/>
    <w:rsid w:val="00BB7BBC"/>
    <w:rsid w:val="00CA7FD1"/>
    <w:rsid w:val="00D1166E"/>
    <w:rsid w:val="00D80B8B"/>
    <w:rsid w:val="00D8719D"/>
    <w:rsid w:val="00E54181"/>
    <w:rsid w:val="00F038B1"/>
    <w:rsid w:val="00F13760"/>
    <w:rsid w:val="00F85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D9838C0-CA36-4F79-8B2A-C39159A32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pPr>
      <w:suppressAutoHyphens/>
    </w:pPr>
    <w:rPr>
      <w:rFonts w:eastAsia="Times New Roman"/>
      <w:color w:val="000000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pPr>
      <w:tabs>
        <w:tab w:val="center" w:pos="4819"/>
        <w:tab w:val="right" w:pos="9638"/>
      </w:tabs>
      <w:suppressAutoHyphens/>
    </w:pPr>
    <w:rPr>
      <w:rFonts w:cs="Arial Unicode MS"/>
      <w:color w:val="000000"/>
      <w:u w:color="000000"/>
    </w:rPr>
  </w:style>
  <w:style w:type="paragraph" w:styleId="Pidipagina">
    <w:name w:val="footer"/>
    <w:pPr>
      <w:tabs>
        <w:tab w:val="center" w:pos="4819"/>
        <w:tab w:val="right" w:pos="9638"/>
      </w:tabs>
      <w:suppressAutoHyphens/>
    </w:pPr>
    <w:rPr>
      <w:rFonts w:cs="Arial Unicode MS"/>
      <w:color w:val="000000"/>
      <w:u w:color="000000"/>
    </w:rPr>
  </w:style>
  <w:style w:type="character" w:customStyle="1" w:styleId="Nessuno">
    <w:name w:val="Nessuno"/>
  </w:style>
  <w:style w:type="character" w:customStyle="1" w:styleId="Hyperlink0">
    <w:name w:val="Hyperlink.0"/>
    <w:basedOn w:val="Nessuno"/>
    <w:rPr>
      <w:rFonts w:ascii="Cambria" w:eastAsia="Cambria" w:hAnsi="Cambria" w:cs="Cambria"/>
      <w:color w:val="0000FF"/>
      <w:sz w:val="17"/>
      <w:szCs w:val="17"/>
      <w:u w:val="single" w:color="0000FF"/>
    </w:rPr>
  </w:style>
  <w:style w:type="character" w:customStyle="1" w:styleId="Hyperlink1">
    <w:name w:val="Hyperlink.1"/>
    <w:basedOn w:val="Nessuno"/>
    <w:rPr>
      <w:rFonts w:ascii="Times New Roman" w:eastAsia="Times New Roman" w:hAnsi="Times New Roman" w:cs="Times New Roman"/>
      <w:b/>
      <w:bCs/>
      <w:color w:val="0000FF"/>
      <w:sz w:val="28"/>
      <w:szCs w:val="28"/>
      <w:u w:val="single" w:color="0000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ilvio.minnetti@mppu.org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nfo@mppu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327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silvio</dc:creator>
  <cp:lastModifiedBy>Elisabetta Scomazzon</cp:lastModifiedBy>
  <cp:revision>2</cp:revision>
  <cp:lastPrinted>2016-01-26T06:28:00Z</cp:lastPrinted>
  <dcterms:created xsi:type="dcterms:W3CDTF">2016-02-03T11:02:00Z</dcterms:created>
  <dcterms:modified xsi:type="dcterms:W3CDTF">2016-02-03T11:02:00Z</dcterms:modified>
</cp:coreProperties>
</file>